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38E" w:rsidRPr="0040238E" w:rsidRDefault="0040238E" w:rsidP="0040238E">
      <w:pPr>
        <w:ind w:firstLine="540"/>
        <w:jc w:val="center"/>
        <w:rPr>
          <w:b/>
        </w:rPr>
      </w:pPr>
      <w:bookmarkStart w:id="0" w:name="_GoBack"/>
      <w:r w:rsidRPr="0040238E">
        <w:rPr>
          <w:b/>
        </w:rPr>
        <w:t xml:space="preserve">Материалы по </w:t>
      </w:r>
      <w:r w:rsidRPr="0040238E">
        <w:rPr>
          <w:b/>
        </w:rPr>
        <w:t>СРО</w:t>
      </w:r>
    </w:p>
    <w:bookmarkEnd w:id="0"/>
    <w:p w:rsidR="0040238E" w:rsidRDefault="0040238E" w:rsidP="0040238E">
      <w:pPr>
        <w:ind w:firstLine="540"/>
        <w:jc w:val="center"/>
        <w:rPr>
          <w:b/>
          <w:sz w:val="20"/>
          <w:szCs w:val="20"/>
        </w:rPr>
      </w:pPr>
    </w:p>
    <w:tbl>
      <w:tblPr>
        <w:tblW w:w="9720" w:type="dxa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31"/>
        <w:gridCol w:w="1275"/>
        <w:gridCol w:w="1558"/>
        <w:gridCol w:w="991"/>
        <w:gridCol w:w="1417"/>
      </w:tblGrid>
      <w:tr w:rsidR="0040238E" w:rsidTr="0040238E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Тема, задание, </w:t>
            </w:r>
          </w:p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Лит-</w:t>
            </w:r>
            <w:proofErr w:type="spellStart"/>
            <w:r>
              <w:rPr>
                <w:sz w:val="20"/>
                <w:szCs w:val="20"/>
              </w:rPr>
              <w:t>ра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сдачи, неделя</w:t>
            </w:r>
          </w:p>
        </w:tc>
      </w:tr>
      <w:tr w:rsidR="0040238E" w:rsidTr="0040238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Народно-хозяйственное</w:t>
            </w:r>
            <w:r>
              <w:rPr>
                <w:sz w:val="20"/>
                <w:szCs w:val="20"/>
              </w:rPr>
              <w:tab/>
              <w:t xml:space="preserve"> значение возделывания картофеля.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темы на СРОП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0238E" w:rsidTr="0040238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контрольн</w:t>
            </w:r>
            <w:proofErr w:type="gramStart"/>
            <w:r>
              <w:rPr>
                <w:sz w:val="20"/>
                <w:szCs w:val="20"/>
              </w:rPr>
              <w:t>о-</w:t>
            </w:r>
            <w:proofErr w:type="gramEnd"/>
            <w:r>
              <w:rPr>
                <w:sz w:val="20"/>
                <w:szCs w:val="20"/>
              </w:rPr>
              <w:t xml:space="preserve"> семенной службы в СНГ и РК.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0238E" w:rsidTr="0040238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Физиологические и биохимические </w:t>
            </w:r>
            <w:proofErr w:type="gramStart"/>
            <w:r>
              <w:rPr>
                <w:sz w:val="20"/>
                <w:szCs w:val="20"/>
              </w:rPr>
              <w:t>процессы</w:t>
            </w:r>
            <w:proofErr w:type="gramEnd"/>
            <w:r>
              <w:rPr>
                <w:sz w:val="20"/>
                <w:szCs w:val="20"/>
              </w:rPr>
              <w:t xml:space="preserve"> происходящие в клубнях картофеля после уборки.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0238E" w:rsidTr="0040238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почвенных условий и агротехники на урожайность картофеля.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0238E" w:rsidTr="0040238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Интенсивно-гребневая технология   возделывания картофеля.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0238E" w:rsidTr="0040238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Европейская  технология возделывания картофеля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0238E" w:rsidTr="0040238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Голландская технология возделывания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реимущества, недостатки).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40238E" w:rsidTr="0040238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8E" w:rsidRDefault="0040238E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Протравливание и другие приемы подготовки семян.</w:t>
            </w:r>
          </w:p>
          <w:p w:rsidR="0040238E" w:rsidRDefault="0040238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0238E" w:rsidTr="0040238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   переработки   картофеля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40238E" w:rsidTr="0040238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Режимы хранения.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38E" w:rsidRDefault="0040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</w:tbl>
    <w:p w:rsidR="005E7CA6" w:rsidRDefault="005E7CA6"/>
    <w:sectPr w:rsidR="005E7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38E"/>
    <w:rsid w:val="0040238E"/>
    <w:rsid w:val="005E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0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2018-01-12T09:22:00Z</dcterms:created>
  <dcterms:modified xsi:type="dcterms:W3CDTF">2018-01-12T09:23:00Z</dcterms:modified>
</cp:coreProperties>
</file>